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BF4" w:rsidRPr="00230EFB" w:rsidRDefault="00230EFB" w:rsidP="00230EFB">
      <w:pPr>
        <w:bidi/>
        <w:spacing w:line="360" w:lineRule="auto"/>
        <w:jc w:val="center"/>
        <w:rPr>
          <w:rFonts w:ascii="David" w:hAnsi="David" w:cs="David"/>
          <w:b/>
          <w:sz w:val="24"/>
          <w:szCs w:val="24"/>
        </w:rPr>
      </w:pPr>
      <w:r w:rsidRPr="00230EFB">
        <w:rPr>
          <w:rFonts w:ascii="David" w:hAnsi="David" w:cs="David"/>
          <w:b/>
          <w:noProof/>
          <w:sz w:val="24"/>
          <w:szCs w:val="24"/>
          <w:lang w:val="en-US"/>
        </w:rPr>
        <w:drawing>
          <wp:inline distT="114300" distB="114300" distL="114300" distR="114300">
            <wp:extent cx="5943600" cy="13081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5943600" cy="1308100"/>
                    </a:xfrm>
                    <a:prstGeom prst="rect">
                      <a:avLst/>
                    </a:prstGeom>
                    <a:ln/>
                  </pic:spPr>
                </pic:pic>
              </a:graphicData>
            </a:graphic>
          </wp:inline>
        </w:drawing>
      </w:r>
    </w:p>
    <w:p w:rsidR="00737BF4" w:rsidRPr="00230EFB" w:rsidRDefault="00737BF4" w:rsidP="00230EFB">
      <w:pPr>
        <w:bidi/>
        <w:spacing w:line="360" w:lineRule="auto"/>
        <w:jc w:val="center"/>
        <w:rPr>
          <w:rFonts w:ascii="David" w:hAnsi="David" w:cs="David"/>
          <w:b/>
          <w:sz w:val="24"/>
          <w:szCs w:val="24"/>
        </w:rPr>
      </w:pPr>
    </w:p>
    <w:p w:rsidR="00737BF4" w:rsidRPr="00230EFB" w:rsidRDefault="00230EFB" w:rsidP="00230EFB">
      <w:pPr>
        <w:bidi/>
        <w:spacing w:line="360" w:lineRule="auto"/>
        <w:jc w:val="center"/>
        <w:rPr>
          <w:rFonts w:ascii="David" w:hAnsi="David" w:cs="David"/>
          <w:bCs/>
          <w:sz w:val="24"/>
          <w:szCs w:val="24"/>
        </w:rPr>
      </w:pPr>
      <w:r w:rsidRPr="00230EFB">
        <w:rPr>
          <w:rFonts w:ascii="David" w:hAnsi="David" w:cs="David"/>
          <w:bCs/>
          <w:sz w:val="24"/>
          <w:szCs w:val="24"/>
          <w:rtl/>
        </w:rPr>
        <w:t xml:space="preserve">עריכת תזה במסגרת חממת המחקר נבט </w:t>
      </w:r>
    </w:p>
    <w:p w:rsidR="00737BF4" w:rsidRPr="00230EFB" w:rsidRDefault="00737BF4" w:rsidP="00230EFB">
      <w:pPr>
        <w:bidi/>
        <w:spacing w:line="360" w:lineRule="auto"/>
        <w:jc w:val="center"/>
        <w:rPr>
          <w:rFonts w:ascii="David" w:hAnsi="David" w:cs="David"/>
          <w:b/>
          <w:sz w:val="24"/>
          <w:szCs w:val="24"/>
        </w:rPr>
      </w:pPr>
    </w:p>
    <w:p w:rsidR="00737BF4" w:rsidRPr="00230EFB" w:rsidRDefault="00230EFB" w:rsidP="00230EFB">
      <w:pPr>
        <w:bidi/>
        <w:spacing w:line="360" w:lineRule="auto"/>
        <w:rPr>
          <w:rFonts w:ascii="David" w:hAnsi="David" w:cs="David"/>
          <w:sz w:val="24"/>
          <w:szCs w:val="24"/>
        </w:rPr>
      </w:pPr>
      <w:r w:rsidRPr="00230EFB">
        <w:rPr>
          <w:rFonts w:ascii="David" w:hAnsi="David" w:cs="David"/>
          <w:bCs/>
          <w:sz w:val="24"/>
          <w:szCs w:val="24"/>
          <w:rtl/>
        </w:rPr>
        <w:t>חממת נבט</w:t>
      </w:r>
      <w:r w:rsidRPr="00230EFB">
        <w:rPr>
          <w:rFonts w:ascii="David" w:hAnsi="David" w:cs="David"/>
          <w:sz w:val="24"/>
          <w:szCs w:val="24"/>
          <w:rtl/>
        </w:rPr>
        <w:t xml:space="preserve"> היא מסגרת רב תחומית למחקר והכשרה שנועדה להעצים חוקרים צעירים ואנשי מקצוע. אנו שואפים ליצור ולפתח ידע ולקדם פרספקטיבות מודעות הקשר </w:t>
      </w:r>
      <w:r w:rsidR="00F46848">
        <w:rPr>
          <w:rFonts w:ascii="David" w:hAnsi="David" w:cs="David" w:hint="cs"/>
          <w:sz w:val="24"/>
          <w:szCs w:val="24"/>
          <w:rtl/>
        </w:rPr>
        <w:t xml:space="preserve">ותרבות </w:t>
      </w:r>
      <w:r w:rsidRPr="00230EFB">
        <w:rPr>
          <w:rFonts w:ascii="David" w:hAnsi="David" w:cs="David"/>
          <w:sz w:val="24"/>
          <w:szCs w:val="24"/>
          <w:rtl/>
        </w:rPr>
        <w:t>עבור אנשי מקצוע וסוכנויות המספקים שירותים לילדים ומשפחותיהם בקונטקסט בין-תרבותי ובינלאומי. צוות החוקרים המובילים שלנו מגיע מדיספלינות מגוונות, בין היתר: עבודה סוציאלית</w:t>
      </w:r>
      <w:r w:rsidR="006A7795">
        <w:rPr>
          <w:rFonts w:ascii="David" w:hAnsi="David" w:cs="David" w:hint="cs"/>
          <w:sz w:val="24"/>
          <w:szCs w:val="24"/>
          <w:rtl/>
        </w:rPr>
        <w:t xml:space="preserve"> עם פרט ומשפחה</w:t>
      </w:r>
      <w:r w:rsidRPr="00230EFB">
        <w:rPr>
          <w:rFonts w:ascii="David" w:hAnsi="David" w:cs="David"/>
          <w:sz w:val="24"/>
          <w:szCs w:val="24"/>
          <w:rtl/>
        </w:rPr>
        <w:t xml:space="preserve"> ו</w:t>
      </w:r>
      <w:r w:rsidR="000F2D59">
        <w:rPr>
          <w:rFonts w:ascii="David" w:hAnsi="David" w:cs="David" w:hint="cs"/>
          <w:sz w:val="24"/>
          <w:szCs w:val="24"/>
          <w:rtl/>
        </w:rPr>
        <w:t xml:space="preserve">עבודה סוציאלית </w:t>
      </w:r>
      <w:r w:rsidRPr="00230EFB">
        <w:rPr>
          <w:rFonts w:ascii="David" w:hAnsi="David" w:cs="David"/>
          <w:sz w:val="24"/>
          <w:szCs w:val="24"/>
          <w:rtl/>
        </w:rPr>
        <w:t>קהילתית, קרימינולוגיה, פסיכולוגיה, אנתרופולוגיה, חינוך</w:t>
      </w:r>
      <w:r w:rsidR="000F2D59">
        <w:rPr>
          <w:rFonts w:ascii="David" w:hAnsi="David" w:cs="David" w:hint="cs"/>
          <w:sz w:val="24"/>
          <w:szCs w:val="24"/>
          <w:rtl/>
        </w:rPr>
        <w:t>, חינוך בגיל הרך</w:t>
      </w:r>
      <w:r w:rsidRPr="00230EFB">
        <w:rPr>
          <w:rFonts w:ascii="David" w:hAnsi="David" w:cs="David"/>
          <w:sz w:val="24"/>
          <w:szCs w:val="24"/>
          <w:rtl/>
        </w:rPr>
        <w:t xml:space="preserve"> ועוד. </w:t>
      </w:r>
      <w:r w:rsidR="005C2E7F">
        <w:rPr>
          <w:rFonts w:ascii="David" w:hAnsi="David" w:cs="David" w:hint="cs"/>
          <w:sz w:val="24"/>
          <w:szCs w:val="24"/>
          <w:rtl/>
        </w:rPr>
        <w:t xml:space="preserve">החוקרים שלנו באים מקהילות שונות ומשקפים את הגיוון בחברה הישראלית. </w:t>
      </w:r>
      <w:r w:rsidRPr="00230EFB">
        <w:rPr>
          <w:rFonts w:ascii="David" w:hAnsi="David" w:cs="David"/>
          <w:sz w:val="24"/>
          <w:szCs w:val="24"/>
          <w:rtl/>
        </w:rPr>
        <w:t xml:space="preserve">חממת נבט חוקרת ילדים ומשפחות בקבוצות והקשרים שונים. אנו מאמינים שהבנה מעמיקה אודות רווחתם של ילדים דורשת פרספקטיבה רב-תחומית ומודעת הקשר. לפי השקפה זו, יש להעריך ולטפל בצרכים המגוונים של ילדים </w:t>
      </w:r>
      <w:r w:rsidR="005C2E7F">
        <w:rPr>
          <w:rFonts w:ascii="David" w:hAnsi="David" w:cs="David" w:hint="cs"/>
          <w:sz w:val="24"/>
          <w:szCs w:val="24"/>
          <w:rtl/>
        </w:rPr>
        <w:t xml:space="preserve">ומשפחות </w:t>
      </w:r>
      <w:r w:rsidRPr="00230EFB">
        <w:rPr>
          <w:rFonts w:ascii="David" w:hAnsi="David" w:cs="David"/>
          <w:sz w:val="24"/>
          <w:szCs w:val="24"/>
          <w:rtl/>
        </w:rPr>
        <w:t xml:space="preserve">באמצעות ידע, כבוד ורגישות להקשרים כמו למשל הקשרים כלכליים, חברתיים, תרבותיים, מגדריים, דתיים ופוליטיים שבו הם מתרחשים. מסגרת מושגית זו מנחה את המחקר, ההכשרה וההתערבות שלנו. </w:t>
      </w:r>
    </w:p>
    <w:p w:rsidR="00737BF4" w:rsidRDefault="00F46848" w:rsidP="00230EFB">
      <w:pPr>
        <w:bidi/>
        <w:spacing w:line="360" w:lineRule="auto"/>
        <w:rPr>
          <w:rFonts w:ascii="David" w:hAnsi="David" w:cs="David"/>
          <w:bCs/>
          <w:sz w:val="24"/>
          <w:szCs w:val="24"/>
          <w:rtl/>
        </w:rPr>
      </w:pPr>
      <w:r w:rsidRPr="00F46848">
        <w:rPr>
          <w:rFonts w:ascii="David" w:hAnsi="David" w:cs="David" w:hint="cs"/>
          <w:bCs/>
          <w:sz w:val="24"/>
          <w:szCs w:val="24"/>
          <w:rtl/>
        </w:rPr>
        <w:t>מהי תזה במסגרת חממת נבט ולמי זה מתאים</w:t>
      </w:r>
      <w:r w:rsidR="00AB6C3C">
        <w:rPr>
          <w:rFonts w:ascii="David" w:hAnsi="David" w:cs="David" w:hint="cs"/>
          <w:bCs/>
          <w:sz w:val="24"/>
          <w:szCs w:val="24"/>
          <w:rtl/>
        </w:rPr>
        <w:t>?</w:t>
      </w:r>
    </w:p>
    <w:p w:rsidR="00414574" w:rsidRDefault="00AB6C3C" w:rsidP="00131A69">
      <w:pPr>
        <w:bidi/>
        <w:spacing w:line="360" w:lineRule="auto"/>
        <w:rPr>
          <w:rFonts w:ascii="David" w:hAnsi="David" w:cs="David"/>
          <w:b/>
          <w:sz w:val="24"/>
          <w:szCs w:val="24"/>
          <w:rtl/>
        </w:rPr>
      </w:pPr>
      <w:r w:rsidRPr="00AB6C3C">
        <w:rPr>
          <w:rFonts w:ascii="David" w:hAnsi="David" w:cs="David" w:hint="cs"/>
          <w:b/>
          <w:sz w:val="24"/>
          <w:szCs w:val="24"/>
          <w:rtl/>
        </w:rPr>
        <w:t xml:space="preserve">אנו </w:t>
      </w:r>
      <w:r>
        <w:rPr>
          <w:rFonts w:ascii="David" w:hAnsi="David" w:cs="David" w:hint="cs"/>
          <w:b/>
          <w:sz w:val="24"/>
          <w:szCs w:val="24"/>
          <w:rtl/>
        </w:rPr>
        <w:t xml:space="preserve"> </w:t>
      </w:r>
      <w:r w:rsidR="00131A69">
        <w:rPr>
          <w:rFonts w:ascii="David" w:hAnsi="David" w:cs="David" w:hint="cs"/>
          <w:b/>
          <w:sz w:val="24"/>
          <w:szCs w:val="24"/>
          <w:rtl/>
        </w:rPr>
        <w:t>נקלוט השנה</w:t>
      </w:r>
      <w:r>
        <w:rPr>
          <w:rFonts w:ascii="David" w:hAnsi="David" w:cs="David" w:hint="cs"/>
          <w:b/>
          <w:sz w:val="24"/>
          <w:szCs w:val="24"/>
          <w:rtl/>
        </w:rPr>
        <w:t xml:space="preserve"> קבוצה של </w:t>
      </w:r>
      <w:r w:rsidR="00414574">
        <w:rPr>
          <w:rFonts w:ascii="David" w:hAnsi="David" w:cs="David" w:hint="cs"/>
          <w:b/>
          <w:sz w:val="24"/>
          <w:szCs w:val="24"/>
          <w:rtl/>
        </w:rPr>
        <w:t>3</w:t>
      </w:r>
      <w:r>
        <w:rPr>
          <w:rFonts w:ascii="David" w:hAnsi="David" w:cs="David" w:hint="cs"/>
          <w:b/>
          <w:sz w:val="24"/>
          <w:szCs w:val="24"/>
          <w:rtl/>
        </w:rPr>
        <w:t>-</w:t>
      </w:r>
      <w:r w:rsidR="00414574">
        <w:rPr>
          <w:rFonts w:ascii="David" w:hAnsi="David" w:cs="David" w:hint="cs"/>
          <w:b/>
          <w:sz w:val="24"/>
          <w:szCs w:val="24"/>
          <w:rtl/>
        </w:rPr>
        <w:t>8</w:t>
      </w:r>
      <w:r>
        <w:rPr>
          <w:rFonts w:ascii="David" w:hAnsi="David" w:cs="David" w:hint="cs"/>
          <w:b/>
          <w:sz w:val="24"/>
          <w:szCs w:val="24"/>
          <w:rtl/>
        </w:rPr>
        <w:t xml:space="preserve"> מסטרנטים ומשלימים למחקר. חממת נבט מיועדת להעצמת חוקרים מקבוצות אוכלוסייה שונות המעונינים בקרירה אקדמית או בקידום </w:t>
      </w:r>
      <w:r w:rsidR="004E3863">
        <w:rPr>
          <w:rFonts w:ascii="David" w:hAnsi="David" w:cs="David" w:hint="cs"/>
          <w:b/>
          <w:sz w:val="24"/>
          <w:szCs w:val="24"/>
          <w:rtl/>
        </w:rPr>
        <w:t>עבודה מודעת הקשר ותרבות בשטח. אנו מעודדים קבל</w:t>
      </w:r>
      <w:r w:rsidR="000F2D59">
        <w:rPr>
          <w:rFonts w:ascii="David" w:hAnsi="David" w:cs="David" w:hint="cs"/>
          <w:b/>
          <w:sz w:val="24"/>
          <w:szCs w:val="24"/>
          <w:rtl/>
        </w:rPr>
        <w:t>ה של</w:t>
      </w:r>
      <w:r w:rsidR="004E3863">
        <w:rPr>
          <w:rFonts w:ascii="David" w:hAnsi="David" w:cs="David" w:hint="cs"/>
          <w:b/>
          <w:sz w:val="24"/>
          <w:szCs w:val="24"/>
          <w:rtl/>
        </w:rPr>
        <w:t xml:space="preserve"> מסטרנטים שמעונ</w:t>
      </w:r>
      <w:r w:rsidR="000F2D59">
        <w:rPr>
          <w:rFonts w:ascii="David" w:hAnsi="David" w:cs="David" w:hint="cs"/>
          <w:b/>
          <w:sz w:val="24"/>
          <w:szCs w:val="24"/>
          <w:rtl/>
        </w:rPr>
        <w:t>י</w:t>
      </w:r>
      <w:r w:rsidR="004E3863">
        <w:rPr>
          <w:rFonts w:ascii="David" w:hAnsi="David" w:cs="David" w:hint="cs"/>
          <w:b/>
          <w:sz w:val="24"/>
          <w:szCs w:val="24"/>
          <w:rtl/>
        </w:rPr>
        <w:t xml:space="preserve">ינים להמשיך לדוקטורט. </w:t>
      </w:r>
      <w:r w:rsidR="00CA2106">
        <w:rPr>
          <w:rFonts w:ascii="David" w:hAnsi="David" w:cs="David" w:hint="cs"/>
          <w:b/>
          <w:sz w:val="24"/>
          <w:szCs w:val="24"/>
          <w:rtl/>
        </w:rPr>
        <w:t xml:space="preserve">ממוצע </w:t>
      </w:r>
      <w:r w:rsidR="004E3863">
        <w:rPr>
          <w:rFonts w:ascii="David" w:hAnsi="David" w:cs="David" w:hint="cs"/>
          <w:b/>
          <w:sz w:val="24"/>
          <w:szCs w:val="24"/>
          <w:rtl/>
        </w:rPr>
        <w:t>ציון המוסמך של התזנטים שלנו הוא</w:t>
      </w:r>
      <w:r w:rsidR="00C40CDE">
        <w:rPr>
          <w:rFonts w:ascii="David" w:hAnsi="David" w:cs="David"/>
          <w:b/>
          <w:sz w:val="24"/>
          <w:szCs w:val="24"/>
        </w:rPr>
        <w:t xml:space="preserve"> </w:t>
      </w:r>
      <w:r w:rsidR="00414574">
        <w:rPr>
          <w:rFonts w:ascii="David" w:hAnsi="David" w:cs="David" w:hint="cs"/>
          <w:b/>
          <w:sz w:val="24"/>
          <w:szCs w:val="24"/>
          <w:rtl/>
        </w:rPr>
        <w:t xml:space="preserve">96 </w:t>
      </w:r>
      <w:r w:rsidR="004E3863">
        <w:rPr>
          <w:rFonts w:ascii="David" w:hAnsi="David" w:cs="David" w:hint="cs"/>
          <w:b/>
          <w:sz w:val="24"/>
          <w:szCs w:val="24"/>
          <w:rtl/>
        </w:rPr>
        <w:t xml:space="preserve">. </w:t>
      </w:r>
      <w:r>
        <w:rPr>
          <w:rFonts w:ascii="David" w:hAnsi="David" w:cs="David" w:hint="cs"/>
          <w:b/>
          <w:sz w:val="24"/>
          <w:szCs w:val="24"/>
          <w:rtl/>
        </w:rPr>
        <w:t xml:space="preserve">המסטרנטים משתלבים בקבוצות המחקר לפי בחירתם לאחר תהליך מיון ושיבוץ. </w:t>
      </w:r>
      <w:r w:rsidR="00414574">
        <w:rPr>
          <w:rFonts w:ascii="David" w:hAnsi="David" w:cs="David" w:hint="cs"/>
          <w:b/>
          <w:sz w:val="24"/>
          <w:szCs w:val="24"/>
          <w:rtl/>
        </w:rPr>
        <w:t>במסגרת התזה בקבוצות המחקר המסטרנטים מתבקשים להוסיף שאלת מחקר משלהם לשאלות המשותפות לקבוצה.</w:t>
      </w:r>
    </w:p>
    <w:p w:rsidR="00AB6C3C" w:rsidRDefault="004E3863" w:rsidP="00414574">
      <w:pPr>
        <w:bidi/>
        <w:spacing w:line="360" w:lineRule="auto"/>
        <w:rPr>
          <w:rFonts w:ascii="David" w:hAnsi="David" w:cs="David"/>
          <w:b/>
          <w:sz w:val="24"/>
          <w:szCs w:val="24"/>
          <w:rtl/>
        </w:rPr>
      </w:pPr>
      <w:r>
        <w:rPr>
          <w:rFonts w:ascii="David" w:hAnsi="David" w:cs="David" w:hint="cs"/>
          <w:b/>
          <w:sz w:val="24"/>
          <w:szCs w:val="24"/>
          <w:rtl/>
        </w:rPr>
        <w:t xml:space="preserve">תהליך </w:t>
      </w:r>
      <w:r w:rsidR="00414574">
        <w:rPr>
          <w:rFonts w:ascii="David" w:hAnsi="David" w:cs="David" w:hint="cs"/>
          <w:b/>
          <w:sz w:val="24"/>
          <w:szCs w:val="24"/>
          <w:rtl/>
        </w:rPr>
        <w:t xml:space="preserve">בדיקת ההתאמה לחממת נבט </w:t>
      </w:r>
      <w:r>
        <w:rPr>
          <w:rFonts w:ascii="David" w:hAnsi="David" w:cs="David" w:hint="cs"/>
          <w:b/>
          <w:sz w:val="24"/>
          <w:szCs w:val="24"/>
          <w:rtl/>
        </w:rPr>
        <w:t xml:space="preserve">כולל תצפית של </w:t>
      </w:r>
      <w:r w:rsidR="000F2D59">
        <w:rPr>
          <w:rFonts w:ascii="David" w:hAnsi="David" w:cs="David" w:hint="cs"/>
          <w:b/>
          <w:sz w:val="24"/>
          <w:szCs w:val="24"/>
          <w:rtl/>
        </w:rPr>
        <w:t>המתעניי</w:t>
      </w:r>
      <w:r w:rsidR="000F2D59">
        <w:rPr>
          <w:rFonts w:ascii="David" w:hAnsi="David" w:cs="David" w:hint="eastAsia"/>
          <w:b/>
          <w:sz w:val="24"/>
          <w:szCs w:val="24"/>
          <w:rtl/>
        </w:rPr>
        <w:t>ן</w:t>
      </w:r>
      <w:r>
        <w:rPr>
          <w:rFonts w:ascii="David" w:hAnsi="David" w:cs="David" w:hint="cs"/>
          <w:b/>
          <w:sz w:val="24"/>
          <w:szCs w:val="24"/>
          <w:rtl/>
        </w:rPr>
        <w:t xml:space="preserve"> בסמינר נבט, הגשת מסמכים רלו</w:t>
      </w:r>
      <w:r w:rsidR="006A7795">
        <w:rPr>
          <w:rFonts w:ascii="David" w:hAnsi="David" w:cs="David" w:hint="cs"/>
          <w:b/>
          <w:sz w:val="24"/>
          <w:szCs w:val="24"/>
          <w:rtl/>
        </w:rPr>
        <w:t>ו</w:t>
      </w:r>
      <w:r>
        <w:rPr>
          <w:rFonts w:ascii="David" w:hAnsi="David" w:cs="David" w:hint="cs"/>
          <w:b/>
          <w:sz w:val="24"/>
          <w:szCs w:val="24"/>
          <w:rtl/>
        </w:rPr>
        <w:t>נטיים, ראיון עם ראש קבוצת המחקר ו/או מפגש שיבוץ</w:t>
      </w:r>
      <w:r w:rsidR="00414574">
        <w:rPr>
          <w:rFonts w:ascii="David" w:hAnsi="David" w:cs="David" w:hint="cs"/>
          <w:b/>
          <w:sz w:val="24"/>
          <w:szCs w:val="24"/>
          <w:rtl/>
        </w:rPr>
        <w:t xml:space="preserve"> ונכונות לעמוד בתנאי הסף של החממה</w:t>
      </w:r>
      <w:r w:rsidR="00C75D05">
        <w:rPr>
          <w:rFonts w:ascii="David" w:hAnsi="David" w:cs="David" w:hint="cs"/>
          <w:b/>
          <w:sz w:val="24"/>
          <w:szCs w:val="24"/>
          <w:rtl/>
        </w:rPr>
        <w:t>.</w:t>
      </w:r>
    </w:p>
    <w:p w:rsidR="00AB6C3C" w:rsidRPr="00F46848" w:rsidRDefault="00AB6C3C" w:rsidP="00AB6C3C">
      <w:pPr>
        <w:bidi/>
        <w:spacing w:line="360" w:lineRule="auto"/>
        <w:rPr>
          <w:rFonts w:ascii="David" w:hAnsi="David" w:cs="David"/>
          <w:bCs/>
          <w:sz w:val="24"/>
          <w:szCs w:val="24"/>
        </w:rPr>
      </w:pPr>
    </w:p>
    <w:p w:rsidR="00737BF4" w:rsidRPr="00230EFB" w:rsidRDefault="00230EFB" w:rsidP="00230EFB">
      <w:pPr>
        <w:bidi/>
        <w:spacing w:line="360" w:lineRule="auto"/>
        <w:rPr>
          <w:rFonts w:ascii="David" w:hAnsi="David" w:cs="David"/>
          <w:bCs/>
          <w:sz w:val="24"/>
          <w:szCs w:val="24"/>
        </w:rPr>
      </w:pPr>
      <w:r w:rsidRPr="00230EFB">
        <w:rPr>
          <w:rFonts w:ascii="David" w:hAnsi="David" w:cs="David"/>
          <w:bCs/>
          <w:sz w:val="24"/>
          <w:szCs w:val="24"/>
          <w:rtl/>
        </w:rPr>
        <w:t xml:space="preserve">קבוצות מחקר, הדרכה, הכשרה והליך קבלה </w:t>
      </w:r>
    </w:p>
    <w:p w:rsidR="00737BF4" w:rsidRPr="00230EFB" w:rsidRDefault="00230EFB" w:rsidP="000F2D59">
      <w:pPr>
        <w:bidi/>
        <w:spacing w:line="360" w:lineRule="auto"/>
        <w:rPr>
          <w:rFonts w:ascii="David" w:hAnsi="David" w:cs="David"/>
          <w:sz w:val="24"/>
          <w:szCs w:val="24"/>
        </w:rPr>
      </w:pPr>
      <w:r w:rsidRPr="00230EFB">
        <w:rPr>
          <w:rFonts w:ascii="David" w:hAnsi="David" w:cs="David"/>
          <w:sz w:val="24"/>
          <w:szCs w:val="24"/>
          <w:rtl/>
        </w:rPr>
        <w:t>בחממה מתנהלות קבוצות מחקר שונות במודל של מנטורינג שפותח בחממה. כותבי תזה משתתפים בקבוצות המחקר ומודרכים על ידי חוקר</w:t>
      </w:r>
      <w:r w:rsidR="00414574">
        <w:rPr>
          <w:rFonts w:ascii="David" w:hAnsi="David" w:cs="David" w:hint="cs"/>
          <w:sz w:val="24"/>
          <w:szCs w:val="24"/>
          <w:rtl/>
        </w:rPr>
        <w:t>ים</w:t>
      </w:r>
      <w:r w:rsidRPr="00230EFB">
        <w:rPr>
          <w:rFonts w:ascii="David" w:hAnsi="David" w:cs="David"/>
          <w:sz w:val="24"/>
          <w:szCs w:val="24"/>
          <w:rtl/>
        </w:rPr>
        <w:t xml:space="preserve"> בכיר</w:t>
      </w:r>
      <w:r w:rsidR="00414574">
        <w:rPr>
          <w:rFonts w:ascii="David" w:hAnsi="David" w:cs="David" w:hint="cs"/>
          <w:sz w:val="24"/>
          <w:szCs w:val="24"/>
          <w:rtl/>
        </w:rPr>
        <w:t>ים</w:t>
      </w:r>
      <w:r w:rsidRPr="00230EFB">
        <w:rPr>
          <w:rFonts w:ascii="David" w:hAnsi="David" w:cs="David"/>
          <w:sz w:val="24"/>
          <w:szCs w:val="24"/>
          <w:rtl/>
        </w:rPr>
        <w:t xml:space="preserve"> מצוות החממה. נוסף להשתתפות בקורסי החובה של בית הספר (סמינר תזה בסמסטר א' וניתוח נתונים בסמסטר ב'), המסטרנטים של נבט משתתפים </w:t>
      </w:r>
      <w:r w:rsidR="00414574">
        <w:rPr>
          <w:rFonts w:ascii="David" w:hAnsi="David" w:cs="David" w:hint="cs"/>
          <w:sz w:val="24"/>
          <w:szCs w:val="24"/>
          <w:rtl/>
        </w:rPr>
        <w:t xml:space="preserve">בסמינר שנתי של נבט המתקיים במתכונת של מפגשים דו שבועיים </w:t>
      </w:r>
      <w:r w:rsidRPr="00230EFB">
        <w:rPr>
          <w:rFonts w:ascii="David" w:hAnsi="David" w:cs="David"/>
          <w:sz w:val="24"/>
          <w:szCs w:val="24"/>
          <w:rtl/>
        </w:rPr>
        <w:t xml:space="preserve">של החממה </w:t>
      </w:r>
      <w:r w:rsidR="00414574">
        <w:rPr>
          <w:rFonts w:ascii="David" w:hAnsi="David" w:cs="David" w:hint="cs"/>
          <w:sz w:val="24"/>
          <w:szCs w:val="24"/>
          <w:rtl/>
        </w:rPr>
        <w:t>ו</w:t>
      </w:r>
      <w:r w:rsidRPr="00230EFB">
        <w:rPr>
          <w:rFonts w:ascii="David" w:hAnsi="David" w:cs="David"/>
          <w:sz w:val="24"/>
          <w:szCs w:val="24"/>
          <w:rtl/>
        </w:rPr>
        <w:t>מקנ</w:t>
      </w:r>
      <w:r w:rsidR="000F2D59">
        <w:rPr>
          <w:rFonts w:ascii="David" w:hAnsi="David" w:cs="David" w:hint="cs"/>
          <w:sz w:val="24"/>
          <w:szCs w:val="24"/>
          <w:rtl/>
        </w:rPr>
        <w:t>ה</w:t>
      </w:r>
      <w:r w:rsidR="00414574">
        <w:rPr>
          <w:rFonts w:ascii="David" w:hAnsi="David" w:cs="David" w:hint="cs"/>
          <w:sz w:val="24"/>
          <w:szCs w:val="24"/>
          <w:rtl/>
        </w:rPr>
        <w:t xml:space="preserve"> 2</w:t>
      </w:r>
      <w:r w:rsidR="00C40CDE">
        <w:rPr>
          <w:rFonts w:ascii="David" w:hAnsi="David" w:cs="David" w:hint="cs"/>
          <w:sz w:val="24"/>
          <w:szCs w:val="24"/>
          <w:rtl/>
        </w:rPr>
        <w:t xml:space="preserve"> </w:t>
      </w:r>
      <w:r w:rsidR="00414574">
        <w:rPr>
          <w:rFonts w:ascii="David" w:hAnsi="David" w:cs="David" w:hint="cs"/>
          <w:sz w:val="24"/>
          <w:szCs w:val="24"/>
          <w:rtl/>
        </w:rPr>
        <w:t xml:space="preserve">נקודת </w:t>
      </w:r>
      <w:r w:rsidRPr="00230EFB">
        <w:rPr>
          <w:rFonts w:ascii="David" w:hAnsi="David" w:cs="David"/>
          <w:sz w:val="24"/>
          <w:szCs w:val="24"/>
          <w:rtl/>
        </w:rPr>
        <w:t>זכות</w:t>
      </w:r>
      <w:r w:rsidR="00C40CDE">
        <w:rPr>
          <w:rFonts w:ascii="David" w:hAnsi="David" w:cs="David" w:hint="cs"/>
          <w:sz w:val="24"/>
          <w:szCs w:val="24"/>
          <w:rtl/>
        </w:rPr>
        <w:t xml:space="preserve"> </w:t>
      </w:r>
      <w:r w:rsidR="00414574">
        <w:rPr>
          <w:rFonts w:ascii="David" w:hAnsi="David" w:cs="David" w:hint="cs"/>
          <w:sz w:val="24"/>
          <w:szCs w:val="24"/>
          <w:rtl/>
        </w:rPr>
        <w:t>(נקודה לכל סמסטר)</w:t>
      </w:r>
      <w:r w:rsidRPr="00230EFB">
        <w:rPr>
          <w:rFonts w:ascii="David" w:hAnsi="David" w:cs="David"/>
          <w:sz w:val="24"/>
          <w:szCs w:val="24"/>
          <w:rtl/>
        </w:rPr>
        <w:t xml:space="preserve">. </w:t>
      </w:r>
      <w:r w:rsidR="00414574">
        <w:rPr>
          <w:rFonts w:ascii="David" w:hAnsi="David" w:cs="David" w:hint="cs"/>
          <w:sz w:val="24"/>
          <w:szCs w:val="24"/>
          <w:rtl/>
        </w:rPr>
        <w:t>קורס שנתי זה הוא חובה</w:t>
      </w:r>
      <w:r w:rsidRPr="00230EFB">
        <w:rPr>
          <w:rFonts w:ascii="David" w:hAnsi="David" w:cs="David"/>
          <w:sz w:val="24"/>
          <w:szCs w:val="24"/>
          <w:rtl/>
        </w:rPr>
        <w:t xml:space="preserve"> לחברי החממה (מסטרנטים ודוקטורנטים) ומתקיי</w:t>
      </w:r>
      <w:r w:rsidR="00414574">
        <w:rPr>
          <w:rFonts w:ascii="David" w:hAnsi="David" w:cs="David" w:hint="cs"/>
          <w:sz w:val="24"/>
          <w:szCs w:val="24"/>
          <w:rtl/>
        </w:rPr>
        <w:t>ם</w:t>
      </w:r>
      <w:r w:rsidRPr="00230EFB">
        <w:rPr>
          <w:rFonts w:ascii="David" w:hAnsi="David" w:cs="David"/>
          <w:sz w:val="24"/>
          <w:szCs w:val="24"/>
          <w:rtl/>
        </w:rPr>
        <w:t xml:space="preserve"> בסמסטר א' ביום רביעי </w:t>
      </w:r>
      <w:r w:rsidR="00C40CDE">
        <w:rPr>
          <w:rFonts w:ascii="David" w:hAnsi="David" w:cs="David" w:hint="cs"/>
          <w:sz w:val="24"/>
          <w:szCs w:val="24"/>
          <w:rtl/>
        </w:rPr>
        <w:t xml:space="preserve">בין השעות </w:t>
      </w:r>
      <w:r w:rsidRPr="00230EFB">
        <w:rPr>
          <w:rFonts w:ascii="David" w:hAnsi="David" w:cs="David"/>
          <w:sz w:val="24"/>
          <w:szCs w:val="24"/>
          <w:rtl/>
        </w:rPr>
        <w:t>18:00-16:30 ובסמסטר ב' ב</w:t>
      </w:r>
      <w:r w:rsidR="00C40CDE">
        <w:rPr>
          <w:rFonts w:ascii="David" w:hAnsi="David" w:cs="David" w:hint="cs"/>
          <w:sz w:val="24"/>
          <w:szCs w:val="24"/>
          <w:rtl/>
        </w:rPr>
        <w:t xml:space="preserve">יום רביעי בין השעות </w:t>
      </w:r>
      <w:r w:rsidRPr="00230EFB">
        <w:rPr>
          <w:rFonts w:ascii="David" w:hAnsi="David" w:cs="David"/>
          <w:sz w:val="24"/>
          <w:szCs w:val="24"/>
          <w:rtl/>
        </w:rPr>
        <w:t xml:space="preserve">10:30-12:00. </w:t>
      </w:r>
      <w:r w:rsidR="00F46848">
        <w:rPr>
          <w:rFonts w:ascii="David" w:hAnsi="David" w:cs="David" w:hint="cs"/>
          <w:sz w:val="24"/>
          <w:szCs w:val="24"/>
          <w:rtl/>
        </w:rPr>
        <w:t>בחדר 420.</w:t>
      </w:r>
    </w:p>
    <w:p w:rsidR="00F46848" w:rsidRPr="00230EFB" w:rsidRDefault="00F46848" w:rsidP="00414574">
      <w:pPr>
        <w:bidi/>
        <w:spacing w:line="360" w:lineRule="auto"/>
        <w:rPr>
          <w:rFonts w:ascii="David" w:hAnsi="David" w:cs="David"/>
          <w:sz w:val="24"/>
          <w:szCs w:val="24"/>
        </w:rPr>
      </w:pPr>
      <w:r>
        <w:rPr>
          <w:rFonts w:ascii="David" w:hAnsi="David" w:cs="David" w:hint="cs"/>
          <w:sz w:val="24"/>
          <w:szCs w:val="24"/>
          <w:rtl/>
        </w:rPr>
        <w:t xml:space="preserve">מתענינים בעריכת תזה במסגרת החממה מוזמנים </w:t>
      </w:r>
      <w:r w:rsidR="00230EFB" w:rsidRPr="00230EFB">
        <w:rPr>
          <w:rFonts w:ascii="David" w:hAnsi="David" w:cs="David"/>
          <w:sz w:val="24"/>
          <w:szCs w:val="24"/>
          <w:rtl/>
        </w:rPr>
        <w:t xml:space="preserve">לצפות </w:t>
      </w:r>
      <w:r w:rsidR="00414574">
        <w:rPr>
          <w:rFonts w:ascii="David" w:hAnsi="David" w:cs="David" w:hint="cs"/>
          <w:sz w:val="24"/>
          <w:szCs w:val="24"/>
          <w:rtl/>
        </w:rPr>
        <w:t>במפגש בזום בימי רביעי בשעה 10</w:t>
      </w:r>
      <w:r w:rsidR="006A7795">
        <w:rPr>
          <w:rFonts w:ascii="David" w:hAnsi="David" w:cs="David" w:hint="cs"/>
          <w:sz w:val="24"/>
          <w:szCs w:val="24"/>
          <w:rtl/>
        </w:rPr>
        <w:t>:</w:t>
      </w:r>
      <w:r w:rsidR="00414574">
        <w:rPr>
          <w:rFonts w:ascii="David" w:hAnsi="David" w:cs="David" w:hint="cs"/>
          <w:sz w:val="24"/>
          <w:szCs w:val="24"/>
          <w:rtl/>
        </w:rPr>
        <w:t>30 בתאריכים:</w:t>
      </w:r>
    </w:p>
    <w:p w:rsidR="00EB740D" w:rsidRDefault="00414574" w:rsidP="00EB740D">
      <w:pPr>
        <w:bidi/>
        <w:spacing w:line="360" w:lineRule="auto"/>
        <w:rPr>
          <w:rFonts w:ascii="Helvetica" w:hAnsi="Helvetica" w:cs="Helvetica"/>
          <w:color w:val="232333"/>
          <w:sz w:val="21"/>
          <w:szCs w:val="21"/>
          <w:shd w:val="clear" w:color="auto" w:fill="E6F7FF"/>
          <w:rtl/>
        </w:rPr>
      </w:pPr>
      <w:r>
        <w:rPr>
          <w:rFonts w:ascii="David" w:hAnsi="David" w:cs="David" w:hint="cs"/>
          <w:sz w:val="24"/>
          <w:szCs w:val="24"/>
          <w:rtl/>
        </w:rPr>
        <w:t>22</w:t>
      </w:r>
      <w:r w:rsidR="00C40CDE">
        <w:rPr>
          <w:rFonts w:ascii="David" w:hAnsi="David" w:cs="David" w:hint="cs"/>
          <w:sz w:val="24"/>
          <w:szCs w:val="24"/>
          <w:rtl/>
        </w:rPr>
        <w:t>/</w:t>
      </w:r>
      <w:r>
        <w:rPr>
          <w:rFonts w:ascii="David" w:hAnsi="David" w:cs="David" w:hint="cs"/>
          <w:sz w:val="24"/>
          <w:szCs w:val="24"/>
          <w:rtl/>
        </w:rPr>
        <w:t>4,</w:t>
      </w:r>
      <w:r w:rsidR="00C40577">
        <w:rPr>
          <w:rFonts w:ascii="David" w:hAnsi="David" w:cs="David" w:hint="cs"/>
          <w:sz w:val="24"/>
          <w:szCs w:val="24"/>
          <w:rtl/>
        </w:rPr>
        <w:t>6</w:t>
      </w:r>
      <w:r w:rsidR="00C40CDE">
        <w:rPr>
          <w:rFonts w:ascii="David" w:hAnsi="David" w:cs="David" w:hint="cs"/>
          <w:sz w:val="24"/>
          <w:szCs w:val="24"/>
          <w:rtl/>
        </w:rPr>
        <w:t>/</w:t>
      </w:r>
      <w:r w:rsidR="00C40577">
        <w:rPr>
          <w:rFonts w:ascii="David" w:hAnsi="David" w:cs="David" w:hint="cs"/>
          <w:sz w:val="24"/>
          <w:szCs w:val="24"/>
          <w:rtl/>
        </w:rPr>
        <w:t>5,27</w:t>
      </w:r>
      <w:r w:rsidR="00C40CDE">
        <w:rPr>
          <w:rFonts w:ascii="David" w:hAnsi="David" w:cs="David" w:hint="cs"/>
          <w:sz w:val="24"/>
          <w:szCs w:val="24"/>
          <w:rtl/>
        </w:rPr>
        <w:t>/</w:t>
      </w:r>
      <w:r w:rsidR="00C40577">
        <w:rPr>
          <w:rFonts w:ascii="David" w:hAnsi="David" w:cs="David" w:hint="cs"/>
          <w:sz w:val="24"/>
          <w:szCs w:val="24"/>
          <w:rtl/>
        </w:rPr>
        <w:t>5,10</w:t>
      </w:r>
      <w:r w:rsidR="00C40CDE">
        <w:rPr>
          <w:rFonts w:ascii="David" w:hAnsi="David" w:cs="David" w:hint="cs"/>
          <w:sz w:val="24"/>
          <w:szCs w:val="24"/>
          <w:rtl/>
        </w:rPr>
        <w:t>/</w:t>
      </w:r>
      <w:r w:rsidR="00C40577">
        <w:rPr>
          <w:rFonts w:ascii="David" w:hAnsi="David" w:cs="David" w:hint="cs"/>
          <w:sz w:val="24"/>
          <w:szCs w:val="24"/>
          <w:rtl/>
        </w:rPr>
        <w:t>6</w:t>
      </w:r>
      <w:r w:rsidR="00C40CDE">
        <w:rPr>
          <w:rFonts w:ascii="David" w:hAnsi="David" w:cs="David" w:hint="cs"/>
          <w:sz w:val="24"/>
          <w:szCs w:val="24"/>
          <w:rtl/>
        </w:rPr>
        <w:t xml:space="preserve"> </w:t>
      </w:r>
      <w:r w:rsidR="00C40577">
        <w:rPr>
          <w:rFonts w:ascii="David" w:hAnsi="David" w:cs="David" w:hint="cs"/>
          <w:sz w:val="24"/>
          <w:szCs w:val="24"/>
          <w:rtl/>
        </w:rPr>
        <w:t>ו</w:t>
      </w:r>
      <w:r w:rsidR="00C40CDE">
        <w:rPr>
          <w:rFonts w:ascii="David" w:hAnsi="David" w:cs="David" w:hint="cs"/>
          <w:sz w:val="24"/>
          <w:szCs w:val="24"/>
          <w:rtl/>
        </w:rPr>
        <w:t>-</w:t>
      </w:r>
      <w:r w:rsidR="00C40577">
        <w:rPr>
          <w:rFonts w:ascii="David" w:hAnsi="David" w:cs="David" w:hint="cs"/>
          <w:sz w:val="24"/>
          <w:szCs w:val="24"/>
          <w:rtl/>
        </w:rPr>
        <w:t>24</w:t>
      </w:r>
      <w:r w:rsidR="00C40CDE">
        <w:rPr>
          <w:rFonts w:ascii="David" w:hAnsi="David" w:cs="David" w:hint="cs"/>
          <w:sz w:val="24"/>
          <w:szCs w:val="24"/>
          <w:rtl/>
        </w:rPr>
        <w:t>/</w:t>
      </w:r>
      <w:r w:rsidR="00C40577">
        <w:rPr>
          <w:rFonts w:ascii="David" w:hAnsi="David" w:cs="David" w:hint="cs"/>
          <w:sz w:val="24"/>
          <w:szCs w:val="24"/>
          <w:rtl/>
        </w:rPr>
        <w:t>6</w:t>
      </w:r>
      <w:r w:rsidR="00C40CDE">
        <w:rPr>
          <w:rFonts w:ascii="David" w:hAnsi="David" w:cs="David" w:hint="cs"/>
          <w:sz w:val="24"/>
          <w:szCs w:val="24"/>
          <w:rtl/>
        </w:rPr>
        <w:t xml:space="preserve"> - </w:t>
      </w:r>
      <w:r w:rsidR="00C40577">
        <w:rPr>
          <w:rFonts w:ascii="David" w:hAnsi="David" w:cs="David" w:hint="cs"/>
          <w:sz w:val="24"/>
          <w:szCs w:val="24"/>
          <w:rtl/>
        </w:rPr>
        <w:t xml:space="preserve">מספר </w:t>
      </w:r>
      <w:r w:rsidR="00C40CDE">
        <w:rPr>
          <w:rFonts w:ascii="David" w:hAnsi="David" w:cs="David" w:hint="cs"/>
          <w:sz w:val="24"/>
          <w:szCs w:val="24"/>
          <w:rtl/>
        </w:rPr>
        <w:t>ה</w:t>
      </w:r>
      <w:r w:rsidR="00C40577">
        <w:rPr>
          <w:rFonts w:ascii="David" w:hAnsi="David" w:cs="David" w:hint="cs"/>
          <w:sz w:val="24"/>
          <w:szCs w:val="24"/>
          <w:rtl/>
        </w:rPr>
        <w:t xml:space="preserve">הזמנה לזום הוא </w:t>
      </w:r>
      <w:r w:rsidR="00C40577">
        <w:rPr>
          <w:rFonts w:ascii="Helvetica" w:hAnsi="Helvetica" w:cs="Helvetica"/>
          <w:color w:val="232333"/>
          <w:sz w:val="21"/>
          <w:szCs w:val="21"/>
          <w:shd w:val="clear" w:color="auto" w:fill="E6F7FF"/>
        </w:rPr>
        <w:t>291-004-337</w:t>
      </w:r>
    </w:p>
    <w:p w:rsidR="00104E1D" w:rsidRDefault="00EB740D" w:rsidP="00EB740D">
      <w:pPr>
        <w:bidi/>
        <w:spacing w:line="360" w:lineRule="auto"/>
        <w:rPr>
          <w:rtl/>
        </w:rPr>
      </w:pPr>
      <w:r w:rsidRPr="00EB740D">
        <w:rPr>
          <w:rFonts w:ascii="David" w:hAnsi="David" w:cs="David" w:hint="cs"/>
          <w:sz w:val="24"/>
          <w:szCs w:val="24"/>
          <w:rtl/>
        </w:rPr>
        <w:lastRenderedPageBreak/>
        <w:t>אנא בדקו את אתר החממה</w:t>
      </w:r>
      <w:r w:rsidR="00C40CDE">
        <w:rPr>
          <w:rFonts w:ascii="David" w:hAnsi="David" w:cs="David" w:hint="cs"/>
          <w:sz w:val="24"/>
          <w:szCs w:val="24"/>
          <w:rtl/>
        </w:rPr>
        <w:t xml:space="preserve">, </w:t>
      </w:r>
      <w:r w:rsidR="00104E1D">
        <w:rPr>
          <w:rFonts w:ascii="David" w:hAnsi="David" w:cs="David" w:hint="cs"/>
          <w:sz w:val="24"/>
          <w:szCs w:val="24"/>
          <w:rtl/>
        </w:rPr>
        <w:t>בקבוצות המחקר של בית הספר לעבודה סוציאלית ורווחה חברתית</w:t>
      </w:r>
      <w:r w:rsidRPr="00EB740D">
        <w:rPr>
          <w:rFonts w:ascii="David" w:hAnsi="David" w:cs="David" w:hint="cs"/>
          <w:sz w:val="24"/>
          <w:szCs w:val="24"/>
          <w:rtl/>
        </w:rPr>
        <w:t xml:space="preserve"> </w:t>
      </w:r>
      <w:hyperlink r:id="rId5" w:history="1">
        <w:r w:rsidR="00104E1D">
          <w:rPr>
            <w:rStyle w:val="Hyperlink"/>
          </w:rPr>
          <w:t>https://en.sw.huji.ac.il/book/nevet-greenhouse-context-informed-research-and-training-children-need</w:t>
        </w:r>
      </w:hyperlink>
    </w:p>
    <w:p w:rsidR="00EB740D" w:rsidRPr="00EB740D" w:rsidRDefault="00EB740D" w:rsidP="00104E1D">
      <w:pPr>
        <w:bidi/>
        <w:spacing w:line="360" w:lineRule="auto"/>
        <w:rPr>
          <w:rFonts w:ascii="David" w:hAnsi="David" w:cs="David"/>
          <w:sz w:val="24"/>
          <w:szCs w:val="24"/>
        </w:rPr>
      </w:pPr>
      <w:r>
        <w:rPr>
          <w:rFonts w:ascii="David" w:hAnsi="David" w:cs="David" w:hint="cs"/>
          <w:sz w:val="24"/>
          <w:szCs w:val="24"/>
          <w:rtl/>
        </w:rPr>
        <w:t>ואת דף הפיסבוק שלנו</w:t>
      </w:r>
      <w:r w:rsidR="00C40CDE">
        <w:rPr>
          <w:rFonts w:ascii="David" w:hAnsi="David" w:cs="David" w:hint="cs"/>
          <w:sz w:val="24"/>
          <w:szCs w:val="24"/>
          <w:rtl/>
        </w:rPr>
        <w:t xml:space="preserve"> </w:t>
      </w:r>
      <w:r w:rsidRPr="00131A69">
        <w:rPr>
          <w:rStyle w:val="Hyperlink"/>
        </w:rPr>
        <w:t>https://www.facebook.com/nevetgreenhouse</w:t>
      </w:r>
      <w:r>
        <w:rPr>
          <w:rStyle w:val="HTMLCite"/>
          <w:rFonts w:hint="cs"/>
          <w:i w:val="0"/>
          <w:iCs w:val="0"/>
          <w:color w:val="006621"/>
          <w:rtl/>
        </w:rPr>
        <w:t xml:space="preserve"> </w:t>
      </w:r>
    </w:p>
    <w:p w:rsidR="00EB740D" w:rsidRPr="00F46848" w:rsidRDefault="00EB740D" w:rsidP="00EB740D">
      <w:pPr>
        <w:bidi/>
        <w:spacing w:line="360" w:lineRule="auto"/>
        <w:rPr>
          <w:rFonts w:ascii="David" w:hAnsi="David" w:cs="David"/>
          <w:sz w:val="24"/>
          <w:szCs w:val="24"/>
          <w:rtl/>
        </w:rPr>
      </w:pPr>
    </w:p>
    <w:p w:rsidR="00737BF4" w:rsidRPr="00230EFB" w:rsidRDefault="00230EFB" w:rsidP="000F2D59">
      <w:pPr>
        <w:bidi/>
        <w:spacing w:line="360" w:lineRule="auto"/>
        <w:rPr>
          <w:rFonts w:ascii="David" w:hAnsi="David" w:cs="David"/>
          <w:sz w:val="24"/>
          <w:szCs w:val="24"/>
        </w:rPr>
      </w:pPr>
      <w:r w:rsidRPr="00230EFB">
        <w:rPr>
          <w:rFonts w:ascii="David" w:hAnsi="David" w:cs="David"/>
          <w:sz w:val="24"/>
          <w:szCs w:val="24"/>
          <w:rtl/>
        </w:rPr>
        <w:t>סטודנטים המעוניינים בעריכת תזה במסגרת החממה מוזמנים לשלוח אלינו את קורות החיים שלהם, ממוצע ציונים בבוגר ובסמסטר א' במוסמך, וכן דוגמא לכתיבה אקדמית</w:t>
      </w:r>
      <w:r w:rsidR="00C40CDE">
        <w:rPr>
          <w:rFonts w:ascii="David" w:hAnsi="David" w:cs="David" w:hint="cs"/>
          <w:sz w:val="24"/>
          <w:szCs w:val="24"/>
          <w:rtl/>
        </w:rPr>
        <w:t xml:space="preserve"> </w:t>
      </w:r>
      <w:r w:rsidR="00C40CDE">
        <w:rPr>
          <w:rFonts w:ascii="David" w:hAnsi="David" w:cs="David"/>
          <w:sz w:val="24"/>
          <w:szCs w:val="24"/>
          <w:rtl/>
        </w:rPr>
        <w:t>–</w:t>
      </w:r>
      <w:r w:rsidR="00C40CDE">
        <w:rPr>
          <w:rFonts w:ascii="David" w:hAnsi="David" w:cs="David" w:hint="cs"/>
          <w:sz w:val="24"/>
          <w:szCs w:val="24"/>
          <w:rtl/>
        </w:rPr>
        <w:t xml:space="preserve"> </w:t>
      </w:r>
      <w:r w:rsidR="00C40577">
        <w:rPr>
          <w:rFonts w:ascii="David" w:hAnsi="David" w:cs="David" w:hint="cs"/>
          <w:sz w:val="24"/>
          <w:szCs w:val="24"/>
          <w:rtl/>
        </w:rPr>
        <w:t xml:space="preserve">לפרופסור דורית רואר-סטריאר במייל </w:t>
      </w:r>
      <w:r w:rsidR="00C40577">
        <w:rPr>
          <w:rFonts w:ascii="David" w:hAnsi="David" w:cs="David"/>
          <w:sz w:val="24"/>
          <w:szCs w:val="24"/>
          <w:lang w:val="en-US"/>
        </w:rPr>
        <w:t>Dorit.roer-strier@mail.huji.ac.il</w:t>
      </w:r>
      <w:r w:rsidRPr="00230EFB">
        <w:rPr>
          <w:rFonts w:ascii="David" w:hAnsi="David" w:cs="David"/>
          <w:sz w:val="24"/>
          <w:szCs w:val="24"/>
          <w:rtl/>
        </w:rPr>
        <w:t xml:space="preserve"> </w:t>
      </w:r>
    </w:p>
    <w:p w:rsidR="00737BF4" w:rsidRPr="00230EFB" w:rsidRDefault="00230EFB" w:rsidP="00104E1D">
      <w:pPr>
        <w:bidi/>
        <w:spacing w:line="360" w:lineRule="auto"/>
        <w:rPr>
          <w:rFonts w:ascii="David" w:hAnsi="David" w:cs="David"/>
          <w:sz w:val="24"/>
          <w:szCs w:val="24"/>
        </w:rPr>
      </w:pPr>
      <w:r w:rsidRPr="00230EFB">
        <w:rPr>
          <w:rFonts w:ascii="David" w:hAnsi="David" w:cs="David"/>
          <w:sz w:val="24"/>
          <w:szCs w:val="24"/>
          <w:rtl/>
        </w:rPr>
        <w:t xml:space="preserve"> הסטודנטים </w:t>
      </w:r>
      <w:r w:rsidR="004E3863">
        <w:rPr>
          <w:rFonts w:ascii="David" w:hAnsi="David" w:cs="David" w:hint="cs"/>
          <w:sz w:val="24"/>
          <w:szCs w:val="24"/>
          <w:rtl/>
        </w:rPr>
        <w:t xml:space="preserve">המעונינים שעברו את סף הקבלה </w:t>
      </w:r>
      <w:r w:rsidR="004E3863" w:rsidRPr="00230EFB">
        <w:rPr>
          <w:rFonts w:ascii="David" w:hAnsi="David" w:cs="David"/>
          <w:sz w:val="24"/>
          <w:szCs w:val="24"/>
          <w:rtl/>
        </w:rPr>
        <w:t>י</w:t>
      </w:r>
      <w:r w:rsidR="00104E1D">
        <w:rPr>
          <w:rFonts w:ascii="David" w:hAnsi="David" w:cs="David" w:hint="cs"/>
          <w:sz w:val="24"/>
          <w:szCs w:val="24"/>
          <w:rtl/>
        </w:rPr>
        <w:t>קבלו מידע על הקבוצות השונות וי</w:t>
      </w:r>
      <w:r w:rsidR="00104E1D">
        <w:rPr>
          <w:rFonts w:ascii="David" w:hAnsi="David" w:cs="David"/>
          <w:sz w:val="24"/>
          <w:szCs w:val="24"/>
          <w:rtl/>
        </w:rPr>
        <w:t>שובצו לפי בקשתם</w:t>
      </w:r>
      <w:r w:rsidR="00104E1D">
        <w:rPr>
          <w:rFonts w:ascii="David" w:hAnsi="David" w:cs="David" w:hint="cs"/>
          <w:sz w:val="24"/>
          <w:szCs w:val="24"/>
          <w:rtl/>
        </w:rPr>
        <w:t>.</w:t>
      </w:r>
      <w:r w:rsidR="004E3863">
        <w:rPr>
          <w:rFonts w:ascii="David" w:hAnsi="David" w:cs="David" w:hint="cs"/>
          <w:sz w:val="24"/>
          <w:szCs w:val="24"/>
          <w:rtl/>
        </w:rPr>
        <w:t xml:space="preserve"> הם </w:t>
      </w:r>
      <w:r w:rsidRPr="00230EFB">
        <w:rPr>
          <w:rFonts w:ascii="David" w:hAnsi="David" w:cs="David"/>
          <w:sz w:val="24"/>
          <w:szCs w:val="24"/>
          <w:rtl/>
        </w:rPr>
        <w:t>יו</w:t>
      </w:r>
      <w:r w:rsidR="00104E1D">
        <w:rPr>
          <w:rFonts w:ascii="David" w:hAnsi="David" w:cs="David" w:hint="cs"/>
          <w:sz w:val="24"/>
          <w:szCs w:val="24"/>
          <w:rtl/>
        </w:rPr>
        <w:t>פנו</w:t>
      </w:r>
      <w:r w:rsidRPr="00230EFB">
        <w:rPr>
          <w:rFonts w:ascii="David" w:hAnsi="David" w:cs="David"/>
          <w:sz w:val="24"/>
          <w:szCs w:val="24"/>
          <w:rtl/>
        </w:rPr>
        <w:t xml:space="preserve"> </w:t>
      </w:r>
      <w:r w:rsidR="004E3863">
        <w:rPr>
          <w:rFonts w:ascii="David" w:hAnsi="David" w:cs="David" w:hint="cs"/>
          <w:sz w:val="24"/>
          <w:szCs w:val="24"/>
          <w:rtl/>
        </w:rPr>
        <w:t>להכרות עם  ראשי קבוצות המחקר</w:t>
      </w:r>
      <w:r w:rsidR="00104E1D">
        <w:rPr>
          <w:rFonts w:ascii="David" w:hAnsi="David" w:cs="David" w:hint="cs"/>
          <w:sz w:val="24"/>
          <w:szCs w:val="24"/>
          <w:rtl/>
        </w:rPr>
        <w:t>.</w:t>
      </w:r>
      <w:r w:rsidR="004E3863">
        <w:rPr>
          <w:rFonts w:ascii="David" w:hAnsi="David" w:cs="David"/>
          <w:sz w:val="24"/>
          <w:szCs w:val="24"/>
          <w:rtl/>
        </w:rPr>
        <w:t xml:space="preserve"> </w:t>
      </w:r>
    </w:p>
    <w:p w:rsidR="005C2E7F" w:rsidRDefault="005C2E7F" w:rsidP="00230EFB">
      <w:pPr>
        <w:bidi/>
        <w:spacing w:line="360" w:lineRule="auto"/>
        <w:rPr>
          <w:rFonts w:ascii="David" w:hAnsi="David" w:cs="David"/>
          <w:bCs/>
          <w:sz w:val="24"/>
          <w:szCs w:val="24"/>
          <w:rtl/>
        </w:rPr>
      </w:pPr>
    </w:p>
    <w:p w:rsidR="00C40577" w:rsidRDefault="00C62604" w:rsidP="00C40577">
      <w:pPr>
        <w:bidi/>
        <w:spacing w:line="360" w:lineRule="auto"/>
        <w:rPr>
          <w:rFonts w:ascii="David" w:hAnsi="David" w:cs="David"/>
          <w:bCs/>
          <w:sz w:val="24"/>
          <w:szCs w:val="24"/>
          <w:rtl/>
        </w:rPr>
      </w:pPr>
      <w:r>
        <w:rPr>
          <w:rFonts w:ascii="David" w:hAnsi="David" w:cs="David" w:hint="cs"/>
          <w:bCs/>
          <w:sz w:val="24"/>
          <w:szCs w:val="24"/>
          <w:rtl/>
        </w:rPr>
        <w:t>דוגמאות לאפשרות להשתלב בקבוצות מחקר</w:t>
      </w:r>
    </w:p>
    <w:p w:rsidR="00737BF4" w:rsidRPr="00230EFB" w:rsidRDefault="00737BF4" w:rsidP="00230EFB">
      <w:pPr>
        <w:bidi/>
        <w:spacing w:line="360" w:lineRule="auto"/>
        <w:rPr>
          <w:rFonts w:ascii="David" w:hAnsi="David" w:cs="David"/>
          <w:sz w:val="24"/>
          <w:szCs w:val="24"/>
          <w:highlight w:val="white"/>
        </w:rPr>
      </w:pPr>
    </w:p>
    <w:p w:rsidR="00737BF4" w:rsidRPr="00230EFB" w:rsidRDefault="00230EFB" w:rsidP="00C40577">
      <w:pPr>
        <w:bidi/>
        <w:spacing w:line="360" w:lineRule="auto"/>
        <w:rPr>
          <w:rFonts w:ascii="David" w:hAnsi="David" w:cs="David"/>
          <w:color w:val="222222"/>
          <w:sz w:val="24"/>
          <w:szCs w:val="24"/>
          <w:highlight w:val="white"/>
        </w:rPr>
      </w:pPr>
      <w:r w:rsidRPr="00230EFB">
        <w:rPr>
          <w:rFonts w:ascii="David" w:hAnsi="David" w:cs="David"/>
          <w:bCs/>
          <w:color w:val="222222"/>
          <w:sz w:val="24"/>
          <w:szCs w:val="24"/>
          <w:highlight w:val="white"/>
          <w:rtl/>
        </w:rPr>
        <w:t>תפיסות סיכון ומוגנות בחברה החרדית בקרב הורים ואנשי מקצוע -</w:t>
      </w:r>
      <w:r w:rsidRPr="00230EFB">
        <w:rPr>
          <w:rFonts w:ascii="David" w:hAnsi="David" w:cs="David"/>
          <w:b/>
          <w:color w:val="222222"/>
          <w:sz w:val="24"/>
          <w:szCs w:val="24"/>
          <w:highlight w:val="white"/>
          <w:rtl/>
        </w:rPr>
        <w:t xml:space="preserve"> </w:t>
      </w:r>
      <w:r w:rsidRPr="00230EFB">
        <w:rPr>
          <w:rFonts w:ascii="David" w:hAnsi="David" w:cs="David"/>
          <w:color w:val="222222"/>
          <w:sz w:val="24"/>
          <w:szCs w:val="24"/>
          <w:highlight w:val="white"/>
          <w:rtl/>
        </w:rPr>
        <w:t>צוות המחקר ד"ר יוחאי נדן</w:t>
      </w:r>
      <w:r w:rsidR="00C40CDE">
        <w:rPr>
          <w:rFonts w:ascii="David" w:hAnsi="David" w:cs="David" w:hint="cs"/>
          <w:color w:val="222222"/>
          <w:sz w:val="24"/>
          <w:szCs w:val="24"/>
          <w:highlight w:val="white"/>
          <w:rtl/>
        </w:rPr>
        <w:t xml:space="preserve">, פרופ' </w:t>
      </w:r>
      <w:r w:rsidR="00C40577">
        <w:rPr>
          <w:rFonts w:ascii="David" w:hAnsi="David" w:cs="David" w:hint="cs"/>
          <w:color w:val="222222"/>
          <w:sz w:val="24"/>
          <w:szCs w:val="24"/>
          <w:highlight w:val="white"/>
          <w:rtl/>
        </w:rPr>
        <w:t>דורית רואר-סטריאר</w:t>
      </w:r>
      <w:r w:rsidRPr="00230EFB">
        <w:rPr>
          <w:rFonts w:ascii="David" w:hAnsi="David" w:cs="David"/>
          <w:color w:val="222222"/>
          <w:sz w:val="24"/>
          <w:szCs w:val="24"/>
          <w:highlight w:val="white"/>
          <w:rtl/>
        </w:rPr>
        <w:t xml:space="preserve"> ודוקטורנט</w:t>
      </w:r>
      <w:r w:rsidR="00C40577">
        <w:rPr>
          <w:rFonts w:ascii="David" w:hAnsi="David" w:cs="David" w:hint="cs"/>
          <w:color w:val="222222"/>
          <w:sz w:val="24"/>
          <w:szCs w:val="24"/>
          <w:highlight w:val="white"/>
          <w:rtl/>
        </w:rPr>
        <w:t xml:space="preserve">ית </w:t>
      </w:r>
      <w:r w:rsidRPr="00230EFB">
        <w:rPr>
          <w:rFonts w:ascii="David" w:hAnsi="David" w:cs="David"/>
          <w:color w:val="222222"/>
          <w:sz w:val="24"/>
          <w:szCs w:val="24"/>
          <w:highlight w:val="white"/>
          <w:rtl/>
        </w:rPr>
        <w:t xml:space="preserve"> </w:t>
      </w:r>
      <w:r w:rsidR="00C40577">
        <w:rPr>
          <w:rFonts w:ascii="David" w:hAnsi="David" w:cs="David" w:hint="cs"/>
          <w:color w:val="222222"/>
          <w:sz w:val="24"/>
          <w:szCs w:val="24"/>
          <w:highlight w:val="white"/>
          <w:rtl/>
        </w:rPr>
        <w:t>רבקי קסינג</w:t>
      </w:r>
      <w:r w:rsidRPr="00230EFB">
        <w:rPr>
          <w:rFonts w:ascii="David" w:hAnsi="David" w:cs="David"/>
          <w:color w:val="222222"/>
          <w:sz w:val="24"/>
          <w:szCs w:val="24"/>
          <w:highlight w:val="white"/>
          <w:rtl/>
        </w:rPr>
        <w:t xml:space="preserve">. מחקר זה בוחן תפיסות סיכון ומוגנות כלפי ילדים בחברה החרדית. עד כה התראיינו אבות, אמהות, </w:t>
      </w:r>
      <w:r w:rsidR="007F2AC6">
        <w:rPr>
          <w:rFonts w:ascii="David" w:hAnsi="David" w:cs="David" w:hint="cs"/>
          <w:color w:val="222222"/>
          <w:sz w:val="24"/>
          <w:szCs w:val="24"/>
          <w:highlight w:val="white"/>
          <w:rtl/>
        </w:rPr>
        <w:t>מ</w:t>
      </w:r>
      <w:r w:rsidR="007F2AC6" w:rsidRPr="007F2AC6">
        <w:rPr>
          <w:rFonts w:ascii="David" w:hAnsi="David" w:cs="David"/>
          <w:color w:val="222222"/>
          <w:sz w:val="24"/>
          <w:szCs w:val="24"/>
          <w:highlight w:val="white"/>
          <w:rtl/>
        </w:rPr>
        <w:t>שפחות הפונות לשירותי הרווחה</w:t>
      </w:r>
      <w:r w:rsidRPr="00230EFB">
        <w:rPr>
          <w:rFonts w:ascii="David" w:hAnsi="David" w:cs="David"/>
          <w:color w:val="222222"/>
          <w:sz w:val="24"/>
          <w:szCs w:val="24"/>
          <w:highlight w:val="white"/>
          <w:rtl/>
        </w:rPr>
        <w:t xml:space="preserve">, עובדים סוציאליים גברים, וילדים חרדים. אנו מנסים להגיע לזוויות נוספות באוכלוסייה החרדית בתחום הסיכון והמוגנות לילדים (לדוגמא </w:t>
      </w:r>
      <w:r w:rsidR="00C40577">
        <w:rPr>
          <w:rFonts w:ascii="David" w:hAnsi="David" w:cs="David" w:hint="cs"/>
          <w:color w:val="222222"/>
          <w:sz w:val="24"/>
          <w:szCs w:val="24"/>
          <w:highlight w:val="white"/>
          <w:rtl/>
        </w:rPr>
        <w:t>נשות מקצוע</w:t>
      </w:r>
      <w:r w:rsidRPr="00230EFB">
        <w:rPr>
          <w:rFonts w:ascii="David" w:hAnsi="David" w:cs="David"/>
          <w:color w:val="222222"/>
          <w:sz w:val="24"/>
          <w:szCs w:val="24"/>
          <w:highlight w:val="white"/>
          <w:rtl/>
        </w:rPr>
        <w:t xml:space="preserve"> העובדות עם הקהילה). </w:t>
      </w:r>
    </w:p>
    <w:p w:rsidR="00737BF4" w:rsidRPr="00C40577" w:rsidRDefault="00737BF4" w:rsidP="00230EFB">
      <w:pPr>
        <w:bidi/>
        <w:spacing w:line="360" w:lineRule="auto"/>
        <w:rPr>
          <w:rFonts w:ascii="David" w:hAnsi="David" w:cs="David"/>
          <w:color w:val="222222"/>
          <w:sz w:val="24"/>
          <w:szCs w:val="24"/>
          <w:highlight w:val="white"/>
        </w:rPr>
      </w:pPr>
    </w:p>
    <w:p w:rsidR="005B427D" w:rsidRDefault="005B427D" w:rsidP="005B427D">
      <w:pPr>
        <w:bidi/>
        <w:spacing w:line="360" w:lineRule="auto"/>
        <w:rPr>
          <w:rFonts w:ascii="David" w:hAnsi="David" w:cs="David"/>
          <w:b/>
          <w:bCs/>
          <w:sz w:val="24"/>
          <w:szCs w:val="24"/>
          <w:highlight w:val="white"/>
          <w:rtl/>
        </w:rPr>
      </w:pPr>
      <w:r w:rsidRPr="005B427D">
        <w:rPr>
          <w:rFonts w:ascii="David" w:hAnsi="David" w:cs="David" w:hint="cs"/>
          <w:b/>
          <w:bCs/>
          <w:sz w:val="24"/>
          <w:szCs w:val="24"/>
          <w:highlight w:val="white"/>
          <w:rtl/>
        </w:rPr>
        <w:t>גן ילדים רב</w:t>
      </w:r>
      <w:r w:rsidR="00C40CDE">
        <w:rPr>
          <w:rFonts w:ascii="David" w:hAnsi="David" w:cs="David" w:hint="cs"/>
          <w:b/>
          <w:bCs/>
          <w:sz w:val="24"/>
          <w:szCs w:val="24"/>
          <w:highlight w:val="white"/>
          <w:rtl/>
        </w:rPr>
        <w:t>-</w:t>
      </w:r>
      <w:r w:rsidRPr="005B427D">
        <w:rPr>
          <w:rFonts w:ascii="David" w:hAnsi="David" w:cs="David" w:hint="cs"/>
          <w:b/>
          <w:bCs/>
          <w:sz w:val="24"/>
          <w:szCs w:val="24"/>
          <w:highlight w:val="white"/>
          <w:rtl/>
        </w:rPr>
        <w:t>תרבותי באוניברסיטה העברית</w:t>
      </w:r>
    </w:p>
    <w:p w:rsidR="005B427D" w:rsidRDefault="005B427D" w:rsidP="00047E15">
      <w:pPr>
        <w:bidi/>
        <w:spacing w:line="360" w:lineRule="auto"/>
        <w:rPr>
          <w:rFonts w:ascii="David" w:hAnsi="David" w:cs="David"/>
          <w:sz w:val="24"/>
          <w:szCs w:val="24"/>
          <w:highlight w:val="white"/>
          <w:rtl/>
        </w:rPr>
      </w:pPr>
      <w:r>
        <w:rPr>
          <w:rFonts w:ascii="David" w:hAnsi="David" w:cs="David" w:hint="cs"/>
          <w:b/>
          <w:bCs/>
          <w:sz w:val="24"/>
          <w:szCs w:val="24"/>
          <w:highlight w:val="white"/>
          <w:rtl/>
        </w:rPr>
        <w:t xml:space="preserve"> </w:t>
      </w:r>
      <w:r w:rsidRPr="005B427D">
        <w:rPr>
          <w:rFonts w:ascii="David" w:hAnsi="David" w:cs="David" w:hint="cs"/>
          <w:sz w:val="24"/>
          <w:szCs w:val="24"/>
          <w:highlight w:val="white"/>
          <w:rtl/>
        </w:rPr>
        <w:t xml:space="preserve">חממת נבט </w:t>
      </w:r>
      <w:r>
        <w:rPr>
          <w:rFonts w:ascii="David" w:hAnsi="David" w:cs="David" w:hint="cs"/>
          <w:sz w:val="24"/>
          <w:szCs w:val="24"/>
          <w:highlight w:val="white"/>
          <w:rtl/>
        </w:rPr>
        <w:t xml:space="preserve">ותכנית הגיל הרך בבית הספר לעבודה סוציאלית ורווחה חברתית </w:t>
      </w:r>
      <w:r w:rsidRPr="005B427D">
        <w:rPr>
          <w:rFonts w:ascii="David" w:hAnsi="David" w:cs="David" w:hint="cs"/>
          <w:sz w:val="24"/>
          <w:szCs w:val="24"/>
          <w:highlight w:val="white"/>
          <w:rtl/>
        </w:rPr>
        <w:t>ש</w:t>
      </w:r>
      <w:r>
        <w:rPr>
          <w:rFonts w:ascii="David" w:hAnsi="David" w:cs="David" w:hint="cs"/>
          <w:sz w:val="24"/>
          <w:szCs w:val="24"/>
          <w:highlight w:val="white"/>
          <w:rtl/>
        </w:rPr>
        <w:t>ו</w:t>
      </w:r>
      <w:r w:rsidRPr="005B427D">
        <w:rPr>
          <w:rFonts w:ascii="David" w:hAnsi="David" w:cs="David" w:hint="cs"/>
          <w:sz w:val="24"/>
          <w:szCs w:val="24"/>
          <w:highlight w:val="white"/>
          <w:rtl/>
        </w:rPr>
        <w:t>תפ</w:t>
      </w:r>
      <w:r>
        <w:rPr>
          <w:rFonts w:ascii="David" w:hAnsi="David" w:cs="David" w:hint="cs"/>
          <w:sz w:val="24"/>
          <w:szCs w:val="24"/>
          <w:highlight w:val="white"/>
          <w:rtl/>
        </w:rPr>
        <w:t xml:space="preserve">ות </w:t>
      </w:r>
      <w:r w:rsidRPr="005B427D">
        <w:rPr>
          <w:rFonts w:ascii="David" w:hAnsi="David" w:cs="David" w:hint="cs"/>
          <w:sz w:val="24"/>
          <w:szCs w:val="24"/>
          <w:highlight w:val="white"/>
          <w:rtl/>
        </w:rPr>
        <w:t>ב</w:t>
      </w:r>
      <w:r>
        <w:rPr>
          <w:rFonts w:ascii="David" w:hAnsi="David" w:cs="David" w:hint="cs"/>
          <w:sz w:val="24"/>
          <w:szCs w:val="24"/>
          <w:highlight w:val="white"/>
          <w:rtl/>
        </w:rPr>
        <w:t>בנ</w:t>
      </w:r>
      <w:r w:rsidR="006A7795">
        <w:rPr>
          <w:rFonts w:ascii="David" w:hAnsi="David" w:cs="David" w:hint="cs"/>
          <w:sz w:val="24"/>
          <w:szCs w:val="24"/>
          <w:highlight w:val="white"/>
          <w:rtl/>
        </w:rPr>
        <w:t>י</w:t>
      </w:r>
      <w:r>
        <w:rPr>
          <w:rFonts w:ascii="David" w:hAnsi="David" w:cs="David" w:hint="cs"/>
          <w:sz w:val="24"/>
          <w:szCs w:val="24"/>
          <w:highlight w:val="white"/>
          <w:rtl/>
        </w:rPr>
        <w:t xml:space="preserve">ית תכנית המקדמת </w:t>
      </w:r>
      <w:r w:rsidR="00C40577">
        <w:rPr>
          <w:rFonts w:ascii="David" w:hAnsi="David" w:cs="David" w:hint="cs"/>
          <w:sz w:val="24"/>
          <w:szCs w:val="24"/>
          <w:highlight w:val="white"/>
          <w:rtl/>
        </w:rPr>
        <w:t xml:space="preserve">מגוון </w:t>
      </w:r>
      <w:r>
        <w:rPr>
          <w:rFonts w:ascii="David" w:hAnsi="David" w:cs="David" w:hint="cs"/>
          <w:sz w:val="24"/>
          <w:szCs w:val="24"/>
          <w:highlight w:val="white"/>
          <w:rtl/>
        </w:rPr>
        <w:t>ורב-תרבותיות. התכנית מובלת על ידי מנהל הגן אור אלתר.</w:t>
      </w:r>
      <w:r w:rsidR="00C40CDE">
        <w:rPr>
          <w:rFonts w:ascii="David" w:hAnsi="David" w:cs="David" w:hint="cs"/>
          <w:sz w:val="24"/>
          <w:szCs w:val="24"/>
          <w:highlight w:val="white"/>
          <w:rtl/>
        </w:rPr>
        <w:t xml:space="preserve"> </w:t>
      </w:r>
      <w:r>
        <w:rPr>
          <w:rFonts w:ascii="David" w:hAnsi="David" w:cs="David" w:hint="cs"/>
          <w:sz w:val="24"/>
          <w:szCs w:val="24"/>
          <w:highlight w:val="white"/>
          <w:rtl/>
        </w:rPr>
        <w:t>ת</w:t>
      </w:r>
      <w:r w:rsidR="00C40CDE">
        <w:rPr>
          <w:rFonts w:ascii="David" w:hAnsi="David" w:cs="David" w:hint="cs"/>
          <w:sz w:val="24"/>
          <w:szCs w:val="24"/>
          <w:highlight w:val="white"/>
          <w:rtl/>
        </w:rPr>
        <w:t>ה</w:t>
      </w:r>
      <w:r>
        <w:rPr>
          <w:rFonts w:ascii="David" w:hAnsi="David" w:cs="David" w:hint="cs"/>
          <w:sz w:val="24"/>
          <w:szCs w:val="24"/>
          <w:highlight w:val="white"/>
          <w:rtl/>
        </w:rPr>
        <w:t>ליך בנית התכנית כולל שותפות צוות הורים וילדים</w:t>
      </w:r>
      <w:r w:rsidR="00C40CDE">
        <w:rPr>
          <w:rFonts w:ascii="David" w:hAnsi="David" w:cs="David" w:hint="cs"/>
          <w:sz w:val="24"/>
          <w:szCs w:val="24"/>
          <w:highlight w:val="white"/>
          <w:rtl/>
        </w:rPr>
        <w:t xml:space="preserve">. </w:t>
      </w:r>
      <w:r>
        <w:rPr>
          <w:rFonts w:ascii="David" w:hAnsi="David" w:cs="David" w:hint="cs"/>
          <w:sz w:val="24"/>
          <w:szCs w:val="24"/>
          <w:highlight w:val="white"/>
          <w:rtl/>
        </w:rPr>
        <w:t>עבודת המסטר תתמקד באספקט אחד או יותר של התכנית.</w:t>
      </w:r>
      <w:r w:rsidR="00AC76E9">
        <w:rPr>
          <w:rFonts w:ascii="David" w:hAnsi="David" w:cs="David" w:hint="cs"/>
          <w:sz w:val="24"/>
          <w:szCs w:val="24"/>
          <w:highlight w:val="white"/>
          <w:rtl/>
        </w:rPr>
        <w:t xml:space="preserve"> מומלץ לסטודנטים בתכנית הגיל הרך.</w:t>
      </w:r>
    </w:p>
    <w:p w:rsidR="006A7795" w:rsidRDefault="006A7795" w:rsidP="006A7795">
      <w:pPr>
        <w:bidi/>
        <w:spacing w:line="360" w:lineRule="auto"/>
        <w:rPr>
          <w:rFonts w:ascii="David" w:hAnsi="David" w:cs="David"/>
          <w:sz w:val="24"/>
          <w:szCs w:val="24"/>
          <w:highlight w:val="white"/>
          <w:rtl/>
        </w:rPr>
      </w:pPr>
    </w:p>
    <w:p w:rsidR="006A7795" w:rsidRPr="002E0311" w:rsidRDefault="006A7795" w:rsidP="006A7795">
      <w:pPr>
        <w:bidi/>
        <w:spacing w:line="360" w:lineRule="auto"/>
        <w:rPr>
          <w:rFonts w:ascii="David" w:hAnsi="David" w:cs="David"/>
          <w:b/>
          <w:bCs/>
          <w:sz w:val="24"/>
          <w:szCs w:val="24"/>
          <w:highlight w:val="white"/>
          <w:rtl/>
        </w:rPr>
      </w:pPr>
      <w:r w:rsidRPr="002E0311">
        <w:rPr>
          <w:rFonts w:ascii="David" w:hAnsi="David" w:cs="David" w:hint="eastAsia"/>
          <w:b/>
          <w:bCs/>
          <w:sz w:val="24"/>
          <w:szCs w:val="24"/>
          <w:highlight w:val="white"/>
          <w:rtl/>
        </w:rPr>
        <w:t>חקר</w:t>
      </w:r>
      <w:r w:rsidRPr="002E0311">
        <w:rPr>
          <w:rFonts w:ascii="David" w:hAnsi="David" w:cs="David"/>
          <w:b/>
          <w:bCs/>
          <w:sz w:val="24"/>
          <w:szCs w:val="24"/>
          <w:highlight w:val="white"/>
          <w:rtl/>
        </w:rPr>
        <w:t xml:space="preserve"> </w:t>
      </w:r>
      <w:r w:rsidRPr="002E0311">
        <w:rPr>
          <w:rFonts w:ascii="David" w:hAnsi="David" w:cs="David" w:hint="eastAsia"/>
          <w:b/>
          <w:bCs/>
          <w:sz w:val="24"/>
          <w:szCs w:val="24"/>
          <w:highlight w:val="white"/>
          <w:rtl/>
        </w:rPr>
        <w:t>מודל</w:t>
      </w:r>
      <w:r w:rsidRPr="002E0311">
        <w:rPr>
          <w:rFonts w:ascii="David" w:hAnsi="David" w:cs="David"/>
          <w:b/>
          <w:bCs/>
          <w:sz w:val="24"/>
          <w:szCs w:val="24"/>
          <w:highlight w:val="white"/>
          <w:rtl/>
        </w:rPr>
        <w:t xml:space="preserve"> </w:t>
      </w:r>
      <w:r w:rsidRPr="002E0311">
        <w:rPr>
          <w:rFonts w:ascii="David" w:hAnsi="David" w:cs="David" w:hint="eastAsia"/>
          <w:b/>
          <w:bCs/>
          <w:sz w:val="24"/>
          <w:szCs w:val="24"/>
          <w:highlight w:val="white"/>
          <w:rtl/>
        </w:rPr>
        <w:t>קד</w:t>
      </w:r>
      <w:r w:rsidRPr="002E0311">
        <w:rPr>
          <w:rFonts w:ascii="David" w:hAnsi="David" w:cs="David"/>
          <w:b/>
          <w:bCs/>
          <w:sz w:val="24"/>
          <w:szCs w:val="24"/>
          <w:highlight w:val="white"/>
          <w:rtl/>
        </w:rPr>
        <w:t xml:space="preserve">"ם (קבוצת </w:t>
      </w:r>
      <w:r w:rsidRPr="002E0311">
        <w:rPr>
          <w:rFonts w:ascii="David" w:hAnsi="David" w:cs="David" w:hint="eastAsia"/>
          <w:b/>
          <w:bCs/>
          <w:sz w:val="24"/>
          <w:szCs w:val="24"/>
          <w:highlight w:val="white"/>
          <w:rtl/>
        </w:rPr>
        <w:t>דיון</w:t>
      </w:r>
      <w:r w:rsidRPr="002E0311">
        <w:rPr>
          <w:rFonts w:ascii="David" w:hAnsi="David" w:cs="David"/>
          <w:b/>
          <w:bCs/>
          <w:sz w:val="24"/>
          <w:szCs w:val="24"/>
          <w:highlight w:val="white"/>
          <w:rtl/>
        </w:rPr>
        <w:t xml:space="preserve"> </w:t>
      </w:r>
      <w:r w:rsidRPr="002E0311">
        <w:rPr>
          <w:rFonts w:ascii="David" w:hAnsi="David" w:cs="David" w:hint="eastAsia"/>
          <w:b/>
          <w:bCs/>
          <w:sz w:val="24"/>
          <w:szCs w:val="24"/>
          <w:highlight w:val="white"/>
          <w:rtl/>
        </w:rPr>
        <w:t>משפחתית</w:t>
      </w:r>
      <w:r w:rsidRPr="002E0311">
        <w:rPr>
          <w:rFonts w:ascii="David" w:hAnsi="David" w:cs="David"/>
          <w:b/>
          <w:bCs/>
          <w:sz w:val="24"/>
          <w:szCs w:val="24"/>
          <w:highlight w:val="white"/>
          <w:rtl/>
        </w:rPr>
        <w:t>) לרווחת הילד</w:t>
      </w:r>
    </w:p>
    <w:p w:rsidR="006A7795" w:rsidRPr="002E0311" w:rsidRDefault="006A7795" w:rsidP="006A7795">
      <w:pPr>
        <w:bidi/>
        <w:spacing w:line="360" w:lineRule="auto"/>
        <w:rPr>
          <w:rFonts w:ascii="David" w:hAnsi="David" w:cs="David"/>
          <w:sz w:val="24"/>
          <w:szCs w:val="24"/>
          <w:highlight w:val="white"/>
          <w:rtl/>
          <w:lang w:val="en-US"/>
        </w:rPr>
      </w:pPr>
      <w:r>
        <w:rPr>
          <w:rFonts w:ascii="David" w:hAnsi="David" w:cs="David" w:hint="cs"/>
          <w:sz w:val="24"/>
          <w:szCs w:val="24"/>
          <w:highlight w:val="white"/>
          <w:rtl/>
        </w:rPr>
        <w:t xml:space="preserve">צוות המחקר: ד"ר ארנה שמר, פרופ' דורית רואר סטריאר, ד"ר יסמין עבוד חלאבי, יאן סדרצ'ה. קבוצת המחקר חוקרת משפחות, אנשי קהילה ואנשי מקצוע הלוקחים חלק בתוכנית "עולים לדרך" על פי מודל קבוצת דיון משפחתית לפיו המשפחה וסביבתה לוקחים חלק </w:t>
      </w:r>
      <w:r w:rsidR="00566EE6">
        <w:rPr>
          <w:rFonts w:ascii="David" w:hAnsi="David" w:cs="David" w:hint="cs"/>
          <w:sz w:val="24"/>
          <w:szCs w:val="24"/>
          <w:highlight w:val="white"/>
          <w:rtl/>
        </w:rPr>
        <w:t>דומיננטי ו</w:t>
      </w:r>
      <w:r>
        <w:rPr>
          <w:rFonts w:ascii="David" w:hAnsi="David" w:cs="David" w:hint="cs"/>
          <w:sz w:val="24"/>
          <w:szCs w:val="24"/>
          <w:highlight w:val="white"/>
          <w:rtl/>
        </w:rPr>
        <w:t xml:space="preserve">פעיל בקבלת החלטות ויישומן בהקשר של ילדיהן הנמצאים במצבי סיכון. </w:t>
      </w:r>
      <w:r w:rsidR="00566EE6">
        <w:rPr>
          <w:rFonts w:ascii="David" w:hAnsi="David" w:cs="David" w:hint="cs"/>
          <w:sz w:val="24"/>
          <w:szCs w:val="24"/>
          <w:highlight w:val="white"/>
          <w:rtl/>
        </w:rPr>
        <w:t>התזנטים לוקחים חלק במחקר הערכה שתוצאותיו משמעותיות לשדה בו מתבצעת התוכנית.</w:t>
      </w:r>
    </w:p>
    <w:p w:rsidR="005B427D" w:rsidRDefault="005B427D" w:rsidP="005B427D">
      <w:pPr>
        <w:bidi/>
        <w:spacing w:line="360" w:lineRule="auto"/>
        <w:rPr>
          <w:rFonts w:ascii="David" w:hAnsi="David" w:cs="David"/>
          <w:sz w:val="24"/>
          <w:szCs w:val="24"/>
          <w:highlight w:val="white"/>
          <w:rtl/>
        </w:rPr>
      </w:pPr>
    </w:p>
    <w:p w:rsidR="00CA2106" w:rsidRPr="002E0311" w:rsidRDefault="00CA2106" w:rsidP="00CA2106">
      <w:pPr>
        <w:bidi/>
        <w:spacing w:line="360" w:lineRule="auto"/>
        <w:rPr>
          <w:rFonts w:ascii="David" w:hAnsi="David" w:cs="David"/>
          <w:b/>
          <w:bCs/>
          <w:sz w:val="24"/>
          <w:szCs w:val="24"/>
          <w:highlight w:val="white"/>
          <w:rtl/>
        </w:rPr>
      </w:pPr>
      <w:r w:rsidRPr="002E0311">
        <w:rPr>
          <w:rFonts w:ascii="David" w:hAnsi="David" w:cs="David" w:hint="cs"/>
          <w:b/>
          <w:bCs/>
          <w:sz w:val="24"/>
          <w:szCs w:val="24"/>
          <w:highlight w:val="white"/>
          <w:rtl/>
        </w:rPr>
        <w:t>פגיעות מיניות בילדים מפרספקטיבה רב מערכתית</w:t>
      </w:r>
    </w:p>
    <w:p w:rsidR="00CA2106" w:rsidRDefault="00CA2106" w:rsidP="002E0311">
      <w:pPr>
        <w:bidi/>
        <w:spacing w:line="360" w:lineRule="auto"/>
        <w:rPr>
          <w:rFonts w:ascii="David" w:hAnsi="David" w:cs="David"/>
          <w:sz w:val="24"/>
          <w:szCs w:val="24"/>
          <w:highlight w:val="white"/>
          <w:rtl/>
        </w:rPr>
      </w:pPr>
      <w:r>
        <w:rPr>
          <w:rFonts w:ascii="David" w:hAnsi="David" w:cs="David" w:hint="cs"/>
          <w:sz w:val="24"/>
          <w:szCs w:val="24"/>
          <w:highlight w:val="white"/>
          <w:rtl/>
        </w:rPr>
        <w:t>קבוצת המחקר בהובלת ד"ר דפנה טנר מעורבת במחקרים שונים העוסקים בפגיעות מיניות בילדים בקרב אוכלוסיות שונות ובהקשרים חברתיים ותרבותיים מגוונים.</w:t>
      </w:r>
    </w:p>
    <w:p w:rsidR="00CA2106" w:rsidRDefault="00CA2106" w:rsidP="002E0311">
      <w:pPr>
        <w:bidi/>
        <w:spacing w:line="360" w:lineRule="auto"/>
        <w:rPr>
          <w:rFonts w:ascii="David" w:hAnsi="David" w:cs="David"/>
          <w:sz w:val="24"/>
          <w:szCs w:val="24"/>
          <w:highlight w:val="white"/>
          <w:rtl/>
        </w:rPr>
      </w:pPr>
      <w:bookmarkStart w:id="0" w:name="_GoBack"/>
      <w:bookmarkEnd w:id="0"/>
    </w:p>
    <w:p w:rsidR="005B427D" w:rsidRPr="005B427D" w:rsidRDefault="005B427D" w:rsidP="005B427D">
      <w:pPr>
        <w:bidi/>
        <w:spacing w:line="360" w:lineRule="auto"/>
        <w:rPr>
          <w:rFonts w:ascii="David" w:hAnsi="David" w:cs="David"/>
          <w:sz w:val="24"/>
          <w:szCs w:val="24"/>
          <w:highlight w:val="white"/>
        </w:rPr>
      </w:pPr>
      <w:r>
        <w:rPr>
          <w:rFonts w:ascii="David" w:hAnsi="David" w:cs="David" w:hint="cs"/>
          <w:sz w:val="24"/>
          <w:szCs w:val="24"/>
          <w:highlight w:val="white"/>
          <w:rtl/>
        </w:rPr>
        <w:t xml:space="preserve"> </w:t>
      </w:r>
    </w:p>
    <w:sectPr w:rsidR="005B427D" w:rsidRPr="005B427D" w:rsidSect="00230EFB">
      <w:pgSz w:w="12240" w:h="15840"/>
      <w:pgMar w:top="851"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BF4"/>
    <w:rsid w:val="00012330"/>
    <w:rsid w:val="0003253D"/>
    <w:rsid w:val="00047E15"/>
    <w:rsid w:val="000F2D59"/>
    <w:rsid w:val="00104E1D"/>
    <w:rsid w:val="00131A69"/>
    <w:rsid w:val="00230EFB"/>
    <w:rsid w:val="002E0311"/>
    <w:rsid w:val="00414574"/>
    <w:rsid w:val="00480B3D"/>
    <w:rsid w:val="004E3863"/>
    <w:rsid w:val="00566EE6"/>
    <w:rsid w:val="005B427D"/>
    <w:rsid w:val="005C2E7F"/>
    <w:rsid w:val="006A7795"/>
    <w:rsid w:val="00737BF4"/>
    <w:rsid w:val="007F2AC6"/>
    <w:rsid w:val="00AB6C3C"/>
    <w:rsid w:val="00AC76E9"/>
    <w:rsid w:val="00B5384A"/>
    <w:rsid w:val="00C40577"/>
    <w:rsid w:val="00C40CDE"/>
    <w:rsid w:val="00C62604"/>
    <w:rsid w:val="00C75D05"/>
    <w:rsid w:val="00CA2106"/>
    <w:rsid w:val="00EB740D"/>
    <w:rsid w:val="00F4684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3023CC-A86D-419C-97DE-E3FAB191C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4E3863"/>
    <w:rPr>
      <w:color w:val="0000FF" w:themeColor="hyperlink"/>
      <w:u w:val="single"/>
    </w:rPr>
  </w:style>
  <w:style w:type="character" w:styleId="HTMLCite">
    <w:name w:val="HTML Cite"/>
    <w:basedOn w:val="DefaultParagraphFont"/>
    <w:uiPriority w:val="99"/>
    <w:semiHidden/>
    <w:unhideWhenUsed/>
    <w:rsid w:val="00EB740D"/>
    <w:rPr>
      <w:i/>
      <w:iCs/>
    </w:rPr>
  </w:style>
  <w:style w:type="character" w:styleId="Strong">
    <w:name w:val="Strong"/>
    <w:basedOn w:val="DefaultParagraphFont"/>
    <w:uiPriority w:val="22"/>
    <w:qFormat/>
    <w:rsid w:val="00EB740D"/>
    <w:rPr>
      <w:b/>
      <w:bCs/>
    </w:rPr>
  </w:style>
  <w:style w:type="paragraph" w:styleId="BalloonText">
    <w:name w:val="Balloon Text"/>
    <w:basedOn w:val="Normal"/>
    <w:link w:val="BalloonTextChar"/>
    <w:uiPriority w:val="99"/>
    <w:semiHidden/>
    <w:unhideWhenUsed/>
    <w:rsid w:val="000F2D59"/>
    <w:pPr>
      <w:spacing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0F2D59"/>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n.sw.huji.ac.il/book/nevet-greenhouse-context-informed-research-and-training-children-need"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674</Words>
  <Characters>3640</Characters>
  <Application>Microsoft Office Word</Application>
  <DocSecurity>0</DocSecurity>
  <Lines>54</Lines>
  <Paragraphs>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owner</cp:lastModifiedBy>
  <cp:revision>2</cp:revision>
  <dcterms:created xsi:type="dcterms:W3CDTF">2020-04-14T08:24:00Z</dcterms:created>
  <dcterms:modified xsi:type="dcterms:W3CDTF">2020-04-14T08:24:00Z</dcterms:modified>
</cp:coreProperties>
</file>